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40" w:lineRule="atLeast"/>
        <w:jc w:val="left"/>
        <w:textAlignment w:val="top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1</w:t>
      </w:r>
    </w:p>
    <w:tbl>
      <w:tblPr>
        <w:tblStyle w:val="8"/>
        <w:tblW w:w="5075" w:type="pct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96"/>
        <w:gridCol w:w="575"/>
        <w:gridCol w:w="608"/>
        <w:gridCol w:w="719"/>
        <w:gridCol w:w="1473"/>
        <w:gridCol w:w="778"/>
        <w:gridCol w:w="3608"/>
        <w:gridCol w:w="1125"/>
        <w:gridCol w:w="1086"/>
        <w:gridCol w:w="743"/>
        <w:gridCol w:w="361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6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大理市下关镇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大理市下关镇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大理市下关镇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祥云现场管理部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祥云县祥城镇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B4工程现场管理岗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祥云现场管理部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祥云县祥城镇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祥云现场管理部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祥云县祥城镇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B6工程综合管理岗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宾川现场管理部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宾川县金牛镇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B7工程现场管理岗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宾川现场管理部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宾川县金牛镇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B8工程档案及信息管理岗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宾川现场管理部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宾川县金牛镇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B9工程综合管理岗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南华县龙川镇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南华县龙川镇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B11工程档案及信息管理岗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南华县龙川镇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B12工程综合管理岗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楚雄市东华镇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B13工程现场管理岗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楚雄市东华镇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B14工程档案及信息管理岗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楚雄市东华镇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B15工程综合管理岗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牟定现场管理部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牟定县共和镇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B16工程现场管理岗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牟定现场管理部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牟定县共和镇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B17工程档案及信息管理岗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牟定现场管理部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牟定县共和镇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B18工程综合管理岗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禄丰现场管理部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禄丰县金山镇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B19工程现场管理岗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禄丰现场管理部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禄丰县金山镇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B20工程档案及信息管理岗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禄丰现场管理部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禄丰县金山镇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B21工程综合管理岗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富民现场管理部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昆明市富民县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B22工程现场管理岗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富民现场管理部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昆明市富民县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B23工程档案及信息管理岗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富民现场管理部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昆明市富民县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B24工程综合管理岗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滇中建管局（昆明）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B25工程现场管理岗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滇中建管局（昆明）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B26工程档案及信息管理岗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滇中建管局（昆明）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B27工程综合管理岗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3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呈贡现场管理部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昆明呈贡区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B28工程现场管理岗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2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呈贡现场管理部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昆明呈贡区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B29工程综合管理岗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易门现场部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易门县六街镇)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B30工程现场管理岗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九溪现场管理部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江川区九溪镇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B31工程现场管理岗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九溪现场管理部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江川区九溪镇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B32工程档案及信息管理岗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九溪现场管理部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江川区九溪镇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B33工程综合管理岗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建水现场管理部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建水县城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B34工程现场管理岗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建水现场管理部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建水县城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B35工程综合管理岗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个旧现场管理部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个旧市大屯镇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B36工程现场管理岗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工程施工或现场管理工作经验；熟悉工程建设程序和相关政策业务，沟通协调能力好，具有一定的文字组织和写作能力；吃苦精神强，适应野外工作环境，服从长期驻工程项目工地现场工作。同等条件下，具有5年及以上机电安装施工经验，有大型水电站、泵站机电安装经验优先；具有建造师、注册结构工程师、岩土工程师、注册造价师、注册咨询师、注册安全工程师、质量工程师等执业资格者优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个旧现场管理部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个旧市大屯镇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B37工程档案及信息管理岗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水利水电工程、档案管理、计算机、信息管理。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从事工程档案管理、工程信息化系统设计或管理工作5年及以上，熟悉相关政策业务，沟通协调能力好。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926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云南省滇中引水工程有限公司二期工程2021年第一批公开招聘计划表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岗位代码</w:t>
            </w:r>
            <w:r>
              <w:rPr>
                <w:rFonts w:hint="eastAsia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拟招聘人数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职称（执业资格）要求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年龄要求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b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其他条件（工作经历、执业资格等）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个旧现场管理部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个旧市大屯镇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B38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工程综合管理岗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专业为：水利水电工程、水利水电工程建筑、农业水利工程、水利工程施工、水利工程管理、土木工程、地下工程与隧道工程、工程造价、安全管理、安全生产、工程质量监督与管理、工程地质、机械工程及自动化。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大学本科及以上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助理工程师及以上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以下</w:t>
            </w: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具有5年以上相关专业工作经验，综合素质良好、沟通协调组织能力强，具有一定的文字组织和写作功能；吃苦精神强，适应野外工作环境，服从长期驻工程项目工地现场工作。</w:t>
            </w:r>
          </w:p>
        </w:tc>
      </w:tr>
    </w:tbl>
    <w:p>
      <w:pPr>
        <w:rPr>
          <w:rFonts w:hint="default"/>
          <w:lang w:val="en-US" w:eastAsia="zh-CN"/>
        </w:rPr>
        <w:sectPr>
          <w:footerReference r:id="rId3" w:type="default"/>
          <w:pgSz w:w="16838" w:h="11906" w:orient="landscape"/>
          <w:pgMar w:top="1270" w:right="1083" w:bottom="1157" w:left="1080" w:header="851" w:footer="992" w:gutter="0"/>
          <w:pgNumType w:fmt="numberInDash"/>
          <w:cols w:space="720" w:num="1"/>
          <w:docGrid w:type="lines" w:linePitch="436" w:charSpace="0"/>
        </w:sect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" w:lineRule="exact"/>
        <w:textAlignment w:val="auto"/>
        <w:rPr>
          <w:rFonts w:hint="eastAsia" w:ascii="Times New Roman" w:hAnsi="Times New Roman" w:eastAsia="方正仿宋_GBK" w:cs="Times New Roman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322F1E8-BB1E-41A0-B891-28B4C9011BE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FB49458-216A-4164-9F79-5D63EABA85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C81DBA9-694A-4B13-8081-605E9277F06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04C14FD-4EDD-40C7-987E-8E600CCB0E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E71851-38FB-4D38-82B9-DF0AC3E51B5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EE79835-6102-4CD0-8527-C3F24773516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5C8E3C6-6AA9-45C2-8271-432F4374237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D55A32F-74C5-47D6-8CD8-CE7F5D0376B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4FBF8FC-31DE-4434-9617-CB9A357651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仿宋_GB2312"/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3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  <w:rPr>
                              <w:rFonts w:ascii="仿宋_GB2312"/>
                              <w:sz w:val="30"/>
                              <w:szCs w:val="30"/>
                            </w:rPr>
                          </w:pPr>
                        </w:p>
                        <w:p>
                          <w:pPr>
                            <w:rPr>
                              <w:rFonts w:ascii="仿宋_GB2312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  <w:rPr>
                        <w:rFonts w:ascii="仿宋_GB2312"/>
                        <w:sz w:val="30"/>
                        <w:szCs w:val="30"/>
                      </w:rPr>
                    </w:pPr>
                  </w:p>
                  <w:p>
                    <w:pPr>
                      <w:rPr>
                        <w:rFonts w:ascii="仿宋_GB2312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F51055"/>
    <w:rsid w:val="015772AD"/>
    <w:rsid w:val="01913F47"/>
    <w:rsid w:val="08EB746F"/>
    <w:rsid w:val="12856F60"/>
    <w:rsid w:val="15F51055"/>
    <w:rsid w:val="18243C8C"/>
    <w:rsid w:val="19D33BF6"/>
    <w:rsid w:val="1A5A7988"/>
    <w:rsid w:val="1B2C661E"/>
    <w:rsid w:val="1DAB5530"/>
    <w:rsid w:val="20366057"/>
    <w:rsid w:val="24EE7BC7"/>
    <w:rsid w:val="25B86AC0"/>
    <w:rsid w:val="27E4152A"/>
    <w:rsid w:val="28B37D31"/>
    <w:rsid w:val="2C922D2E"/>
    <w:rsid w:val="324A3B52"/>
    <w:rsid w:val="3DF0603E"/>
    <w:rsid w:val="3EC74A1E"/>
    <w:rsid w:val="3F672721"/>
    <w:rsid w:val="401E7D02"/>
    <w:rsid w:val="419456C2"/>
    <w:rsid w:val="44BE72E9"/>
    <w:rsid w:val="455A38FB"/>
    <w:rsid w:val="48A40322"/>
    <w:rsid w:val="4A053FFD"/>
    <w:rsid w:val="4A5A2188"/>
    <w:rsid w:val="4B247AC2"/>
    <w:rsid w:val="4CEE7ECB"/>
    <w:rsid w:val="4E4A4E2F"/>
    <w:rsid w:val="50936A3D"/>
    <w:rsid w:val="523970B5"/>
    <w:rsid w:val="53B0156C"/>
    <w:rsid w:val="55FF7831"/>
    <w:rsid w:val="597A7007"/>
    <w:rsid w:val="5BAC46EB"/>
    <w:rsid w:val="5BBF16D5"/>
    <w:rsid w:val="5CE15738"/>
    <w:rsid w:val="5FD92450"/>
    <w:rsid w:val="61812306"/>
    <w:rsid w:val="63FD5D89"/>
    <w:rsid w:val="644444E3"/>
    <w:rsid w:val="660E0E2A"/>
    <w:rsid w:val="67E32E2D"/>
    <w:rsid w:val="6A3A501C"/>
    <w:rsid w:val="6BCA54F2"/>
    <w:rsid w:val="6CA76C7E"/>
    <w:rsid w:val="6F7377F8"/>
    <w:rsid w:val="71D809CD"/>
    <w:rsid w:val="74223652"/>
    <w:rsid w:val="74850482"/>
    <w:rsid w:val="786F09C8"/>
    <w:rsid w:val="7A3A43FF"/>
    <w:rsid w:val="7C875A45"/>
    <w:rsid w:val="7D5A1F3D"/>
    <w:rsid w:val="7F10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580" w:lineRule="exact"/>
      <w:jc w:val="both"/>
    </w:pPr>
    <w:rPr>
      <w:rFonts w:ascii="仿宋" w:hAnsi="仿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（标准）"/>
    <w:basedOn w:val="1"/>
    <w:next w:val="1"/>
    <w:semiHidden/>
    <w:qFormat/>
    <w:uiPriority w:val="0"/>
    <w:pPr>
      <w:ind w:firstLine="525"/>
    </w:pPr>
    <w:rPr>
      <w:rFonts w:ascii="宋体" w:hAnsi="宋体"/>
    </w:rPr>
  </w:style>
  <w:style w:type="paragraph" w:styleId="3">
    <w:name w:val="Body Text"/>
    <w:basedOn w:val="1"/>
    <w:qFormat/>
    <w:uiPriority w:val="0"/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 2"/>
    <w:basedOn w:val="4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spacing w:val="4"/>
      <w:kern w:val="2"/>
      <w:sz w:val="24"/>
      <w:szCs w:val="28"/>
      <w:lang w:val="en-US" w:eastAsia="zh-CN" w:bidi="ar-SA"/>
    </w:rPr>
  </w:style>
  <w:style w:type="character" w:styleId="10">
    <w:name w:val="Hyperlink"/>
    <w:basedOn w:val="9"/>
    <w:unhideWhenUsed/>
    <w:qFormat/>
    <w:uiPriority w:val="99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2021-01-25T09:30:00Z</dcterms:created>
  <dc:creator>祖为明</dc:creator>
  <cp:lastModifiedBy>亚娅</cp:lastModifiedBy>
  <cp:lastPrinted>2021-01-28T07:52:00Z</cp:lastPrinted>
  <dcterms:modified xsi:type="dcterms:W3CDTF">2021-02-03T07:01:15Z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535054044_embed</vt:lpwstr>
  </property>
</Properties>
</file>