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45"/>
        <w:gridCol w:w="1245"/>
        <w:gridCol w:w="1650"/>
        <w:gridCol w:w="1860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云南省滇中引水二期骨干工程引入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 w:bidi="ar"/>
              </w:rPr>
              <w:t>民营企业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合作推介会报名表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性质</w:t>
            </w:r>
          </w:p>
        </w:tc>
        <w:tc>
          <w:tcPr>
            <w:tcW w:w="3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联络人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参会代表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color w:val="00000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40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mEyNTc5YzljMmNkZTFmMWNkNjlmYjliN2U2YTEifQ=="/>
    <w:docVar w:name="KSO_WPS_MARK_KEY" w:val="91cf54ce-d237-45dd-b068-0abb71cf68f7"/>
  </w:docVars>
  <w:rsids>
    <w:rsidRoot w:val="00000000"/>
    <w:rsid w:val="194C0EAC"/>
    <w:rsid w:val="227E462E"/>
    <w:rsid w:val="5FC81B7F"/>
    <w:rsid w:val="62C201DB"/>
    <w:rsid w:val="666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spacing w:line="240" w:lineRule="auto"/>
      <w:ind w:left="1680" w:leftChars="800" w:firstLine="0" w:firstLineChars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2025-06-07T07:48:00Z</dcterms:created>
  <dc:creator>Administrator</dc:creator>
  <cp:lastModifiedBy>周文青</cp:lastModifiedBy>
  <cp:lastPrinted>2025-06-09T00:36:00Z</cp:lastPrinted>
  <dcterms:modified xsi:type="dcterms:W3CDTF">2025-06-17T03:25:54Z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15C9B11F7C1947AEB1ACE8CF31C61CD2_13</vt:lpwstr>
  </property>
</Properties>
</file>